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20C" w:rsidRPr="00CA4459" w:rsidRDefault="00F1220C" w:rsidP="00F1220C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CA4459">
        <w:rPr>
          <w:rFonts w:asciiTheme="minorEastAsia" w:eastAsiaTheme="minorEastAsia" w:hAnsiTheme="minorEastAsia" w:hint="eastAsia"/>
          <w:sz w:val="36"/>
          <w:szCs w:val="36"/>
        </w:rPr>
        <w:t>第6课时</w:t>
      </w:r>
      <w:r w:rsidRPr="00CA4459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CA4459">
        <w:rPr>
          <w:rFonts w:asciiTheme="minorEastAsia" w:eastAsiaTheme="minorEastAsia" w:hAnsiTheme="minorEastAsia" w:hint="eastAsia"/>
          <w:sz w:val="36"/>
          <w:szCs w:val="36"/>
        </w:rPr>
        <w:t>比和比例</w:t>
      </w:r>
    </w:p>
    <w:p w:rsidR="00F1220C" w:rsidRPr="00CA4459" w:rsidRDefault="00F1220C" w:rsidP="00F1220C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20" name="bt01.jpg" descr="id:21474925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220C" w:rsidRPr="00CA4459" w:rsidRDefault="00F1220C" w:rsidP="00F1220C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【教学内容】</w:t>
      </w:r>
    </w:p>
    <w:p w:rsidR="00F1220C" w:rsidRPr="00CA4459" w:rsidRDefault="00F1220C" w:rsidP="00F1220C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教材第</w:t>
      </w:r>
      <w:r w:rsidRPr="00CA4459">
        <w:rPr>
          <w:rFonts w:asciiTheme="minorEastAsia" w:eastAsiaTheme="minorEastAsia" w:hAnsiTheme="minorEastAsia"/>
          <w:szCs w:val="21"/>
        </w:rPr>
        <w:t>84</w:t>
      </w:r>
      <w:r w:rsidRPr="00CA4459">
        <w:rPr>
          <w:rFonts w:asciiTheme="minorEastAsia" w:eastAsiaTheme="minorEastAsia" w:hAnsiTheme="minorEastAsia" w:hint="eastAsia"/>
          <w:szCs w:val="21"/>
        </w:rPr>
        <w:t>页内容。</w:t>
      </w:r>
    </w:p>
    <w:p w:rsidR="00F1220C" w:rsidRPr="00CA4459" w:rsidRDefault="00F1220C" w:rsidP="00F1220C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【教学目标】</w:t>
      </w:r>
    </w:p>
    <w:p w:rsidR="00F1220C" w:rsidRPr="00CA4459" w:rsidRDefault="00F1220C" w:rsidP="00F1220C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/>
          <w:szCs w:val="21"/>
        </w:rPr>
        <w:t>1.</w:t>
      </w:r>
      <w:r w:rsidRPr="00CA4459">
        <w:rPr>
          <w:rFonts w:asciiTheme="minorEastAsia" w:eastAsiaTheme="minorEastAsia" w:hAnsiTheme="minorEastAsia" w:hint="eastAsia"/>
          <w:szCs w:val="21"/>
        </w:rPr>
        <w:t>使学生进一步理解比和比例的含义及性质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会化简比和求比值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会解比例。</w:t>
      </w:r>
    </w:p>
    <w:p w:rsidR="00F1220C" w:rsidRPr="00CA4459" w:rsidRDefault="00F1220C" w:rsidP="00F1220C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/>
          <w:szCs w:val="21"/>
        </w:rPr>
        <w:t>2.</w:t>
      </w:r>
      <w:r w:rsidRPr="00CA4459">
        <w:rPr>
          <w:rFonts w:asciiTheme="minorEastAsia" w:eastAsiaTheme="minorEastAsia" w:hAnsiTheme="minorEastAsia" w:hint="eastAsia"/>
          <w:szCs w:val="21"/>
        </w:rPr>
        <w:t>进一步理解比和分数、除法的关系。</w:t>
      </w:r>
    </w:p>
    <w:p w:rsidR="00F1220C" w:rsidRPr="00CA4459" w:rsidRDefault="00F1220C" w:rsidP="00F1220C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/>
          <w:szCs w:val="21"/>
        </w:rPr>
        <w:t>3.</w:t>
      </w:r>
      <w:r w:rsidRPr="00CA4459">
        <w:rPr>
          <w:rFonts w:asciiTheme="minorEastAsia" w:eastAsiaTheme="minorEastAsia" w:hAnsiTheme="minorEastAsia" w:hint="eastAsia"/>
          <w:szCs w:val="21"/>
        </w:rPr>
        <w:t>经历比和比例的复习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体验对比、归纳的学习方法</w:t>
      </w:r>
      <w:r w:rsidRPr="00CA4459">
        <w:rPr>
          <w:rFonts w:asciiTheme="minorEastAsia" w:eastAsiaTheme="minorEastAsia" w:hAnsiTheme="minorEastAsia"/>
          <w:szCs w:val="21"/>
        </w:rPr>
        <w:t>,</w:t>
      </w:r>
    </w:p>
    <w:p w:rsidR="00F1220C" w:rsidRPr="00CA4459" w:rsidRDefault="00F1220C" w:rsidP="00F1220C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培养学生归纳整理、灵活运用知识的能力。</w:t>
      </w:r>
    </w:p>
    <w:p w:rsidR="00F1220C" w:rsidRPr="00CA4459" w:rsidRDefault="00F1220C" w:rsidP="00F1220C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【教学重点】</w:t>
      </w:r>
    </w:p>
    <w:p w:rsidR="00F1220C" w:rsidRPr="00CA4459" w:rsidRDefault="00F1220C" w:rsidP="00F1220C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理解比和比例、求比值及化简比等知识。</w:t>
      </w:r>
    </w:p>
    <w:p w:rsidR="00F1220C" w:rsidRPr="00CA4459" w:rsidRDefault="00F1220C" w:rsidP="00F1220C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【教学难点】</w:t>
      </w:r>
    </w:p>
    <w:p w:rsidR="00F1220C" w:rsidRPr="00CA4459" w:rsidRDefault="00F1220C" w:rsidP="00F1220C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理解比和比例、求比值及化简比等知识。</w:t>
      </w:r>
    </w:p>
    <w:p w:rsidR="00F1220C" w:rsidRPr="00CA4459" w:rsidRDefault="00F1220C" w:rsidP="00F1220C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【教学准备】</w:t>
      </w:r>
    </w:p>
    <w:p w:rsidR="00F1220C" w:rsidRPr="00CA4459" w:rsidRDefault="00F1220C" w:rsidP="00F1220C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/>
          <w:szCs w:val="21"/>
        </w:rPr>
        <w:t>PPT</w:t>
      </w:r>
      <w:r w:rsidRPr="00CA4459">
        <w:rPr>
          <w:rFonts w:asciiTheme="minorEastAsia" w:eastAsiaTheme="minorEastAsia" w:hAnsiTheme="minorEastAsia" w:hint="eastAsia"/>
          <w:szCs w:val="21"/>
        </w:rPr>
        <w:t>课件。</w:t>
      </w:r>
    </w:p>
    <w:p w:rsidR="00F1220C" w:rsidRPr="00CA4459" w:rsidRDefault="00F1220C" w:rsidP="00F1220C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21" name="bt02.jpg" descr="id:21474925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F1220C" w:rsidRPr="00CA4459" w:rsidTr="000B1412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F1220C" w:rsidRPr="00CA4459" w:rsidRDefault="00F1220C" w:rsidP="000B141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F1220C" w:rsidRPr="00CA4459" w:rsidRDefault="00F1220C" w:rsidP="000B141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教师批注</w:t>
            </w:r>
          </w:p>
        </w:tc>
      </w:tr>
      <w:tr w:rsidR="00F1220C" w:rsidRPr="00CA4459" w:rsidTr="000B141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F1220C" w:rsidRPr="00CA4459" w:rsidRDefault="00F1220C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一、创设情境、再现知识</w:t>
            </w:r>
          </w:p>
          <w:p w:rsidR="00F1220C" w:rsidRPr="00CA4459" w:rsidRDefault="00F1220C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前面我们学习了关于比和比例的知识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你都知道哪些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F1220C" w:rsidRPr="00CA4459" w:rsidRDefault="00F1220C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二、复习内容整理</w:t>
            </w:r>
          </w:p>
          <w:p w:rsidR="00F1220C" w:rsidRPr="00CA4459" w:rsidRDefault="00F1220C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比和比例。</w:t>
            </w:r>
          </w:p>
          <w:p w:rsidR="00F1220C" w:rsidRPr="00CA4459" w:rsidRDefault="00F1220C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提出问题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</w:t>
            </w:r>
          </w:p>
          <w:p w:rsidR="00F1220C" w:rsidRPr="00CA4459" w:rsidRDefault="00F1220C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什么叫做比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?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举例说明。各部分名称是什么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F1220C" w:rsidRPr="00CA4459" w:rsidRDefault="00F1220C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什么叫做比的基本性质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?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举例说明。</w:t>
            </w:r>
          </w:p>
          <w:p w:rsidR="00F1220C" w:rsidRPr="00CA4459" w:rsidRDefault="00F1220C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(3)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什么叫做比例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?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举例说明。各部分名称是什么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F1220C" w:rsidRPr="00CA4459" w:rsidRDefault="00F1220C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(4)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什么叫做比例的基本性质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?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举例说明。</w:t>
            </w:r>
          </w:p>
          <w:p w:rsidR="00F1220C" w:rsidRPr="00CA4459" w:rsidRDefault="00F1220C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2.PPT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课件出示教材第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84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页表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1,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完成表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1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。</w:t>
            </w:r>
          </w:p>
          <w:p w:rsidR="00F1220C" w:rsidRPr="00CA4459" w:rsidRDefault="00F1220C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独立探究。</w:t>
            </w:r>
          </w:p>
          <w:p w:rsidR="00F1220C" w:rsidRPr="00CA4459" w:rsidRDefault="00F1220C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lastRenderedPageBreak/>
              <w:t>(2)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组内交流。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F1220C" w:rsidRPr="00CA4459" w:rsidRDefault="00F1220C" w:rsidP="000B141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F1220C" w:rsidRPr="00CA4459" w:rsidTr="000B141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F1220C" w:rsidRPr="00CA4459" w:rsidRDefault="00F1220C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lastRenderedPageBreak/>
              <w:t xml:space="preserve">　　(3)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集体汇报。</w:t>
            </w:r>
          </w:p>
          <w:p w:rsidR="00F1220C" w:rsidRPr="00CA4459" w:rsidRDefault="00F1220C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3.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比和分数、除法的关系。</w:t>
            </w:r>
          </w:p>
          <w:p w:rsidR="00F1220C" w:rsidRPr="00CA4459" w:rsidRDefault="00F1220C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提出问题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</w:t>
            </w:r>
          </w:p>
          <w:p w:rsidR="00F1220C" w:rsidRPr="00CA4459" w:rsidRDefault="00F1220C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比和分数有什么关系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F1220C" w:rsidRPr="00CA4459" w:rsidRDefault="00F1220C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比和除法有什么关系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F1220C" w:rsidRPr="00CA4459" w:rsidRDefault="00F1220C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4.PPT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课件出示教材第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84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页表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2,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完成表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2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。</w:t>
            </w:r>
          </w:p>
          <w:p w:rsidR="00F1220C" w:rsidRPr="00CA4459" w:rsidRDefault="00F1220C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独立探究。</w:t>
            </w:r>
          </w:p>
          <w:p w:rsidR="00F1220C" w:rsidRPr="00CA4459" w:rsidRDefault="00F1220C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组内交流。</w:t>
            </w:r>
          </w:p>
          <w:p w:rsidR="00F1220C" w:rsidRPr="00CA4459" w:rsidRDefault="00F1220C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(3)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集体汇报。</w:t>
            </w:r>
          </w:p>
          <w:p w:rsidR="00F1220C" w:rsidRPr="00CA4459" w:rsidRDefault="00F1220C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5.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比的基本性质、分数的基本性质、商不变的规律。利用比的基本性质可以化简比或求比值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;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利用商不变性质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我们可以进行除法的简算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也可以把小数除法变为整数除法计算。根据分数的基本性质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 xml:space="preserve">我们可以把分数约分成最简分数。 </w:t>
            </w:r>
          </w:p>
          <w:p w:rsidR="00F1220C" w:rsidRPr="00CA4459" w:rsidRDefault="00F1220C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6.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正比例与反比例。</w:t>
            </w:r>
          </w:p>
          <w:p w:rsidR="00F1220C" w:rsidRPr="00CA4459" w:rsidRDefault="00F1220C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你是怎样判断两种量成正比例还是成反比例的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F1220C" w:rsidRPr="00CA4459" w:rsidRDefault="00F1220C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独立探究。</w:t>
            </w:r>
          </w:p>
          <w:p w:rsidR="00F1220C" w:rsidRPr="00CA4459" w:rsidRDefault="00F1220C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组内交流。</w:t>
            </w:r>
          </w:p>
          <w:p w:rsidR="00F1220C" w:rsidRPr="00CA4459" w:rsidRDefault="00F1220C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(3)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汇报展示。</w:t>
            </w:r>
          </w:p>
          <w:p w:rsidR="00F1220C" w:rsidRPr="00CA4459" w:rsidRDefault="00F1220C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总结方法如下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</w:t>
            </w:r>
          </w:p>
          <w:p w:rsidR="00F1220C" w:rsidRPr="00CA4459" w:rsidRDefault="00F1220C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正比例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</w:t>
            </w:r>
          </w:p>
          <w:p w:rsidR="00F1220C" w:rsidRPr="00CA4459" w:rsidRDefault="00F1220C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①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两种相关联的量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;</w:t>
            </w:r>
          </w:p>
          <w:p w:rsidR="00F1220C" w:rsidRPr="00CA4459" w:rsidRDefault="00F1220C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②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其中一种量增加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另一种量也随着增加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一种量减少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另一种量也减少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;</w:t>
            </w:r>
          </w:p>
          <w:p w:rsidR="00F1220C" w:rsidRPr="00CA4459" w:rsidRDefault="00F1220C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③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两种量的比值一定。</w:t>
            </w:r>
          </w:p>
          <w:p w:rsidR="00F1220C" w:rsidRPr="00CA4459" w:rsidRDefault="00F1220C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反比例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</w:t>
            </w:r>
          </w:p>
          <w:p w:rsidR="00F1220C" w:rsidRPr="00CA4459" w:rsidRDefault="00F1220C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①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两种相关联的量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;</w:t>
            </w:r>
          </w:p>
          <w:p w:rsidR="00F1220C" w:rsidRPr="00CA4459" w:rsidRDefault="00F1220C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②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其中一种量增加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另一种量反而减少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一种量减少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另一种量反而增加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;</w:t>
            </w:r>
          </w:p>
          <w:p w:rsidR="00F1220C" w:rsidRPr="00CA4459" w:rsidRDefault="00F1220C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lastRenderedPageBreak/>
              <w:t>③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两种量的积一定。</w:t>
            </w:r>
          </w:p>
          <w:p w:rsidR="00F1220C" w:rsidRPr="00CA4459" w:rsidRDefault="00F1220C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7.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用比例解决问题。</w:t>
            </w:r>
          </w:p>
          <w:p w:rsidR="00F1220C" w:rsidRPr="00CA4459" w:rsidRDefault="00F1220C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说一说用比例解决问题的步骤。</w:t>
            </w:r>
          </w:p>
          <w:p w:rsidR="00F1220C" w:rsidRPr="00CA4459" w:rsidRDefault="00F1220C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独立探究。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 xml:space="preserve">　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组内交流。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 xml:space="preserve">　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(3)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汇报展示。</w:t>
            </w:r>
          </w:p>
          <w:p w:rsidR="00F1220C" w:rsidRPr="00CA4459" w:rsidRDefault="00F1220C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A.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认真审题找出两种相关联的量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;</w:t>
            </w:r>
          </w:p>
          <w:p w:rsidR="00F1220C" w:rsidRPr="00CA4459" w:rsidRDefault="00F1220C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B.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判断两种量成什么比例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;</w:t>
            </w:r>
          </w:p>
          <w:p w:rsidR="00F1220C" w:rsidRPr="00CA4459" w:rsidRDefault="00F1220C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C.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设未知数</w:t>
            </w:r>
            <w:r w:rsidRPr="00CA4459">
              <w:rPr>
                <w:rFonts w:asciiTheme="minorEastAsia" w:eastAsiaTheme="minorEastAsia" w:hAnsiTheme="minorEastAsia"/>
                <w:i/>
                <w:szCs w:val="21"/>
              </w:rPr>
              <w:t>x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;</w:t>
            </w:r>
          </w:p>
          <w:p w:rsidR="00F1220C" w:rsidRPr="00CA4459" w:rsidRDefault="00F1220C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D.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列出比例式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(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含有未知数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);</w:t>
            </w:r>
          </w:p>
          <w:p w:rsidR="00F1220C" w:rsidRPr="00CA4459" w:rsidRDefault="00F1220C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E.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解比例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;</w:t>
            </w:r>
          </w:p>
          <w:p w:rsidR="00F1220C" w:rsidRPr="00CA4459" w:rsidRDefault="00F1220C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F.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检验。</w:t>
            </w:r>
          </w:p>
          <w:p w:rsidR="00F1220C" w:rsidRPr="00CA4459" w:rsidRDefault="00F1220C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三、课堂小结</w:t>
            </w:r>
          </w:p>
          <w:p w:rsidR="00F1220C" w:rsidRPr="00CA4459" w:rsidRDefault="00F1220C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通过这节课的学习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你学到了什么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(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你有什么收获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)?</w:t>
            </w:r>
          </w:p>
          <w:p w:rsidR="00F1220C" w:rsidRPr="00CA4459" w:rsidRDefault="00F1220C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四、巩固练习</w:t>
            </w:r>
          </w:p>
          <w:p w:rsidR="00F1220C" w:rsidRPr="00CA4459" w:rsidRDefault="00F1220C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教材第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85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页“练习十七”的习题。</w:t>
            </w:r>
          </w:p>
          <w:p w:rsidR="00F1220C" w:rsidRPr="00CA4459" w:rsidRDefault="00F1220C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五、布置作业</w:t>
            </w:r>
          </w:p>
          <w:p w:rsidR="00F1220C" w:rsidRPr="00CA4459" w:rsidRDefault="00F1220C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《全科王·同步课时练习》相关习题。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F1220C" w:rsidRPr="00CA4459" w:rsidRDefault="00F1220C" w:rsidP="000B141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:rsidR="00F1220C" w:rsidRPr="00CA4459" w:rsidRDefault="00F1220C" w:rsidP="00F1220C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/>
          <w:noProof/>
          <w:szCs w:val="21"/>
        </w:rPr>
        <w:lastRenderedPageBreak/>
        <w:drawing>
          <wp:inline distT="0" distB="0" distL="0" distR="0">
            <wp:extent cx="2097360" cy="360000"/>
            <wp:effectExtent l="0" t="0" r="0" b="0"/>
            <wp:docPr id="22" name="bt03.jpg" descr="id:21474925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220C" w:rsidRPr="00CA4459" w:rsidRDefault="00F1220C" w:rsidP="00F1220C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【板书设计】</w:t>
      </w:r>
    </w:p>
    <w:p w:rsidR="00F1220C" w:rsidRPr="00CA4459" w:rsidRDefault="00F1220C" w:rsidP="00F1220C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比和比例</w:t>
      </w:r>
    </w:p>
    <w:p w:rsidR="00F1220C" w:rsidRPr="00CA4459" w:rsidRDefault="00F1220C" w:rsidP="00F1220C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/>
          <w:szCs w:val="21"/>
        </w:rPr>
        <w:t xml:space="preserve">　　　　　　　　　　　　　　　　</w:t>
      </w:r>
      <w:r w:rsidRPr="00CA4459">
        <w:rPr>
          <w:rFonts w:asciiTheme="minorEastAsia" w:eastAsiaTheme="minorEastAsia" w:hAnsiTheme="minorEastAsia" w:hint="eastAsia"/>
          <w:szCs w:val="21"/>
        </w:rPr>
        <w:t>用比例解决问题的步骤</w:t>
      </w:r>
      <w:r w:rsidRPr="00CA4459">
        <w:rPr>
          <w:rFonts w:asciiTheme="minorEastAsia" w:eastAsiaTheme="minorEastAsia" w:hAnsiTheme="minorEastAsia"/>
          <w:szCs w:val="21"/>
        </w:rPr>
        <w:t>:</w:t>
      </w:r>
    </w:p>
    <w:p w:rsidR="00F1220C" w:rsidRPr="00CA4459" w:rsidRDefault="00F1220C" w:rsidP="00F1220C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ab/>
      </w:r>
      <w:r w:rsidRPr="00CA4459">
        <w:rPr>
          <w:rFonts w:asciiTheme="minorEastAsia" w:eastAsiaTheme="minorEastAsia" w:hAnsiTheme="minorEastAsia"/>
          <w:szCs w:val="21"/>
        </w:rPr>
        <w:t>A</w:t>
      </w:r>
      <w:r w:rsidRPr="00CA4459">
        <w:rPr>
          <w:rFonts w:asciiTheme="minorEastAsia" w:eastAsiaTheme="minorEastAsia" w:hAnsiTheme="minorEastAsia" w:hint="eastAsia"/>
          <w:szCs w:val="21"/>
        </w:rPr>
        <w:t>、认真审题找出两种相关联的量</w:t>
      </w:r>
      <w:r w:rsidRPr="00CA4459">
        <w:rPr>
          <w:rFonts w:asciiTheme="minorEastAsia" w:eastAsiaTheme="minorEastAsia" w:hAnsiTheme="minorEastAsia"/>
          <w:szCs w:val="21"/>
        </w:rPr>
        <w:t>;</w:t>
      </w:r>
    </w:p>
    <w:p w:rsidR="00F1220C" w:rsidRPr="00CA4459" w:rsidRDefault="00F1220C" w:rsidP="00F1220C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ab/>
      </w:r>
      <w:r w:rsidRPr="00CA4459">
        <w:rPr>
          <w:rFonts w:asciiTheme="minorEastAsia" w:eastAsiaTheme="minorEastAsia" w:hAnsiTheme="minorEastAsia"/>
          <w:szCs w:val="21"/>
        </w:rPr>
        <w:t>B</w:t>
      </w:r>
      <w:r w:rsidRPr="00CA4459">
        <w:rPr>
          <w:rFonts w:asciiTheme="minorEastAsia" w:eastAsiaTheme="minorEastAsia" w:hAnsiTheme="minorEastAsia" w:hint="eastAsia"/>
          <w:szCs w:val="21"/>
        </w:rPr>
        <w:t>、判断两种量成什么比例</w:t>
      </w:r>
      <w:r w:rsidRPr="00CA4459">
        <w:rPr>
          <w:rFonts w:asciiTheme="minorEastAsia" w:eastAsiaTheme="minorEastAsia" w:hAnsiTheme="minorEastAsia"/>
          <w:szCs w:val="21"/>
        </w:rPr>
        <w:t>;</w:t>
      </w:r>
    </w:p>
    <w:p w:rsidR="00F1220C" w:rsidRPr="00CA4459" w:rsidRDefault="00F1220C" w:rsidP="00F1220C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ab/>
      </w:r>
      <w:r w:rsidRPr="00CA4459">
        <w:rPr>
          <w:rFonts w:asciiTheme="minorEastAsia" w:eastAsiaTheme="minorEastAsia" w:hAnsiTheme="minorEastAsia"/>
          <w:szCs w:val="21"/>
        </w:rPr>
        <w:t>C</w:t>
      </w:r>
      <w:r w:rsidRPr="00CA4459">
        <w:rPr>
          <w:rFonts w:asciiTheme="minorEastAsia" w:eastAsiaTheme="minorEastAsia" w:hAnsiTheme="minorEastAsia" w:hint="eastAsia"/>
          <w:szCs w:val="21"/>
        </w:rPr>
        <w:t>、设未知数</w:t>
      </w:r>
      <w:r w:rsidRPr="00CA4459">
        <w:rPr>
          <w:rFonts w:asciiTheme="minorEastAsia" w:eastAsiaTheme="minorEastAsia" w:hAnsiTheme="minorEastAsia"/>
          <w:i/>
          <w:szCs w:val="21"/>
        </w:rPr>
        <w:t>x</w:t>
      </w:r>
      <w:r w:rsidRPr="00CA4459">
        <w:rPr>
          <w:rFonts w:asciiTheme="minorEastAsia" w:eastAsiaTheme="minorEastAsia" w:hAnsiTheme="minorEastAsia"/>
          <w:szCs w:val="21"/>
        </w:rPr>
        <w:t>;</w:t>
      </w:r>
    </w:p>
    <w:p w:rsidR="00F1220C" w:rsidRPr="00CA4459" w:rsidRDefault="00F1220C" w:rsidP="00F1220C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ab/>
      </w:r>
      <w:r w:rsidRPr="00CA4459">
        <w:rPr>
          <w:rFonts w:asciiTheme="minorEastAsia" w:eastAsiaTheme="minorEastAsia" w:hAnsiTheme="minorEastAsia"/>
          <w:szCs w:val="21"/>
        </w:rPr>
        <w:t>D</w:t>
      </w:r>
      <w:r w:rsidRPr="00CA4459">
        <w:rPr>
          <w:rFonts w:asciiTheme="minorEastAsia" w:eastAsiaTheme="minorEastAsia" w:hAnsiTheme="minorEastAsia" w:hint="eastAsia"/>
          <w:szCs w:val="21"/>
        </w:rPr>
        <w:t>、列出比例式</w:t>
      </w:r>
      <w:r w:rsidRPr="00CA4459">
        <w:rPr>
          <w:rFonts w:asciiTheme="minorEastAsia" w:eastAsiaTheme="minorEastAsia" w:hAnsiTheme="minorEastAsia"/>
          <w:szCs w:val="21"/>
        </w:rPr>
        <w:t>(</w:t>
      </w:r>
      <w:r w:rsidRPr="00CA4459">
        <w:rPr>
          <w:rFonts w:asciiTheme="minorEastAsia" w:eastAsiaTheme="minorEastAsia" w:hAnsiTheme="minorEastAsia" w:hint="eastAsia"/>
          <w:szCs w:val="21"/>
        </w:rPr>
        <w:t>含有未知数</w:t>
      </w:r>
      <w:r w:rsidRPr="00CA4459">
        <w:rPr>
          <w:rFonts w:asciiTheme="minorEastAsia" w:eastAsiaTheme="minorEastAsia" w:hAnsiTheme="minorEastAsia"/>
          <w:szCs w:val="21"/>
        </w:rPr>
        <w:t>);</w:t>
      </w:r>
    </w:p>
    <w:p w:rsidR="00F1220C" w:rsidRPr="00CA4459" w:rsidRDefault="00F1220C" w:rsidP="00F1220C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ab/>
      </w:r>
      <w:r w:rsidRPr="00CA4459">
        <w:rPr>
          <w:rFonts w:asciiTheme="minorEastAsia" w:eastAsiaTheme="minorEastAsia" w:hAnsiTheme="minorEastAsia"/>
          <w:szCs w:val="21"/>
        </w:rPr>
        <w:t>E</w:t>
      </w:r>
      <w:r w:rsidRPr="00CA4459">
        <w:rPr>
          <w:rFonts w:asciiTheme="minorEastAsia" w:eastAsiaTheme="minorEastAsia" w:hAnsiTheme="minorEastAsia" w:hint="eastAsia"/>
          <w:szCs w:val="21"/>
        </w:rPr>
        <w:t>、解比例</w:t>
      </w:r>
      <w:r w:rsidRPr="00CA4459">
        <w:rPr>
          <w:rFonts w:asciiTheme="minorEastAsia" w:eastAsiaTheme="minorEastAsia" w:hAnsiTheme="minorEastAsia"/>
          <w:szCs w:val="21"/>
        </w:rPr>
        <w:t>;</w:t>
      </w:r>
    </w:p>
    <w:p w:rsidR="00F1220C" w:rsidRPr="00CA4459" w:rsidRDefault="00F1220C" w:rsidP="00F1220C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ab/>
      </w:r>
      <w:r w:rsidRPr="00CA4459">
        <w:rPr>
          <w:rFonts w:asciiTheme="minorEastAsia" w:eastAsiaTheme="minorEastAsia" w:hAnsiTheme="minorEastAsia"/>
          <w:szCs w:val="21"/>
        </w:rPr>
        <w:t>F</w:t>
      </w:r>
      <w:r w:rsidRPr="00CA4459">
        <w:rPr>
          <w:rFonts w:asciiTheme="minorEastAsia" w:eastAsiaTheme="minorEastAsia" w:hAnsiTheme="minorEastAsia" w:hint="eastAsia"/>
          <w:szCs w:val="21"/>
        </w:rPr>
        <w:t>、检验。</w:t>
      </w:r>
    </w:p>
    <w:p w:rsidR="00F1220C" w:rsidRPr="00CA4459" w:rsidRDefault="00F1220C" w:rsidP="00F1220C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【教学反思】</w:t>
      </w:r>
    </w:p>
    <w:p w:rsidR="00F1220C" w:rsidRPr="00CA4459" w:rsidRDefault="00F1220C" w:rsidP="00F1220C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/>
          <w:color w:val="FF00FF"/>
          <w:szCs w:val="21"/>
        </w:rPr>
        <w:t>[</w:t>
      </w:r>
      <w:r w:rsidRPr="00CA4459">
        <w:rPr>
          <w:rFonts w:asciiTheme="minorEastAsia" w:eastAsiaTheme="minorEastAsia" w:hAnsiTheme="minorEastAsia" w:hint="eastAsia"/>
          <w:color w:val="FF00FF"/>
          <w:szCs w:val="21"/>
        </w:rPr>
        <w:t>成功之处</w:t>
      </w:r>
      <w:r w:rsidRPr="00CA4459">
        <w:rPr>
          <w:rFonts w:asciiTheme="minorEastAsia" w:eastAsiaTheme="minorEastAsia" w:hAnsiTheme="minorEastAsia"/>
          <w:color w:val="FF00FF"/>
          <w:szCs w:val="21"/>
        </w:rPr>
        <w:t>]</w:t>
      </w:r>
      <w:r w:rsidRPr="00CA4459">
        <w:rPr>
          <w:rFonts w:asciiTheme="minorEastAsia" w:eastAsiaTheme="minorEastAsia" w:hAnsiTheme="minorEastAsia"/>
          <w:szCs w:val="21"/>
        </w:rPr>
        <w:t xml:space="preserve">　</w:t>
      </w:r>
      <w:r w:rsidRPr="00CA4459">
        <w:rPr>
          <w:rFonts w:asciiTheme="minorEastAsia" w:eastAsiaTheme="minorEastAsia" w:hAnsiTheme="minorEastAsia" w:hint="eastAsia"/>
          <w:szCs w:val="21"/>
        </w:rPr>
        <w:t>教学中共呈现两张表格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第一张表格对比和比例的意义、各部分名称、基本性质进行了梳理。通过这张表格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不仅较全面地回忆了相关内容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还帮助学生明确了两者之</w:t>
      </w:r>
      <w:r w:rsidRPr="00CA4459">
        <w:rPr>
          <w:rFonts w:asciiTheme="minorEastAsia" w:eastAsiaTheme="minorEastAsia" w:hAnsiTheme="minorEastAsia" w:hint="eastAsia"/>
          <w:szCs w:val="21"/>
        </w:rPr>
        <w:lastRenderedPageBreak/>
        <w:t>间的区别。第二张表格对分数、除法与比之间的联系与区别进行了梳理。这张表格仿佛一根线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将学习中的“一颗颗珍珠”巧妙地穿了起来。</w:t>
      </w:r>
    </w:p>
    <w:p w:rsidR="00F1220C" w:rsidRPr="00CA4459" w:rsidRDefault="00F1220C" w:rsidP="00F1220C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/>
          <w:color w:val="FF00FF"/>
          <w:szCs w:val="21"/>
        </w:rPr>
        <w:t>[</w:t>
      </w:r>
      <w:r w:rsidRPr="00CA4459">
        <w:rPr>
          <w:rFonts w:asciiTheme="minorEastAsia" w:eastAsiaTheme="minorEastAsia" w:hAnsiTheme="minorEastAsia" w:hint="eastAsia"/>
          <w:color w:val="FF00FF"/>
          <w:szCs w:val="21"/>
        </w:rPr>
        <w:t>不足之处</w:t>
      </w:r>
      <w:r w:rsidRPr="00CA4459">
        <w:rPr>
          <w:rFonts w:asciiTheme="minorEastAsia" w:eastAsiaTheme="minorEastAsia" w:hAnsiTheme="minorEastAsia"/>
          <w:color w:val="FF00FF"/>
          <w:szCs w:val="21"/>
        </w:rPr>
        <w:t>]</w:t>
      </w:r>
      <w:r w:rsidRPr="00CA4459">
        <w:rPr>
          <w:rFonts w:asciiTheme="minorEastAsia" w:eastAsiaTheme="minorEastAsia" w:hAnsiTheme="minorEastAsia"/>
          <w:szCs w:val="21"/>
        </w:rPr>
        <w:t xml:space="preserve">　</w:t>
      </w:r>
      <w:r w:rsidRPr="00CA4459">
        <w:rPr>
          <w:rFonts w:asciiTheme="minorEastAsia" w:eastAsiaTheme="minorEastAsia" w:hAnsiTheme="minorEastAsia" w:hint="eastAsia"/>
          <w:szCs w:val="21"/>
        </w:rPr>
        <w:t>在教学设计方面不够精致和创新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练习的密度稍显不足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时间分配也不够合理。</w:t>
      </w:r>
    </w:p>
    <w:p w:rsidR="00F1220C" w:rsidRPr="00CA4459" w:rsidRDefault="00F1220C" w:rsidP="00F1220C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/>
          <w:color w:val="FF00FF"/>
          <w:szCs w:val="21"/>
        </w:rPr>
        <w:t>[</w:t>
      </w:r>
      <w:r w:rsidRPr="00CA4459">
        <w:rPr>
          <w:rFonts w:asciiTheme="minorEastAsia" w:eastAsiaTheme="minorEastAsia" w:hAnsiTheme="minorEastAsia" w:hint="eastAsia"/>
          <w:color w:val="FF00FF"/>
          <w:szCs w:val="21"/>
        </w:rPr>
        <w:t>再教设计</w:t>
      </w:r>
      <w:r w:rsidRPr="00CA4459">
        <w:rPr>
          <w:rFonts w:asciiTheme="minorEastAsia" w:eastAsiaTheme="minorEastAsia" w:hAnsiTheme="minorEastAsia"/>
          <w:color w:val="FF00FF"/>
          <w:szCs w:val="21"/>
        </w:rPr>
        <w:t>]</w:t>
      </w:r>
      <w:r w:rsidRPr="00CA4459">
        <w:rPr>
          <w:rFonts w:asciiTheme="minorEastAsia" w:eastAsiaTheme="minorEastAsia" w:hAnsiTheme="minorEastAsia"/>
          <w:szCs w:val="21"/>
        </w:rPr>
        <w:t xml:space="preserve">　</w:t>
      </w:r>
      <w:r w:rsidRPr="00CA4459">
        <w:rPr>
          <w:rFonts w:asciiTheme="minorEastAsia" w:eastAsiaTheme="minorEastAsia" w:hAnsiTheme="minorEastAsia" w:hint="eastAsia"/>
          <w:szCs w:val="21"/>
        </w:rPr>
        <w:t xml:space="preserve"> 再教学时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要注重理清知识体系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要充分调动学生的主动性和积极性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要让学生自己动手动脑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给学生充足的时间和空间去探求算理和计算规律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发展学生的思维能力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培养学生自主、合作、探究的学习方式。教师的作用主要是引导、帮助、点拨和补充。</w:t>
      </w:r>
    </w:p>
    <w:p w:rsidR="00E8552A" w:rsidRDefault="00E8552A"/>
    <w:sectPr w:rsidR="00E8552A" w:rsidSect="00E855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1220C"/>
    <w:rsid w:val="00E8552A"/>
    <w:rsid w:val="00F122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20C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1220C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1220C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218</Words>
  <Characters>1246</Characters>
  <Application>Microsoft Office Word</Application>
  <DocSecurity>0</DocSecurity>
  <Lines>10</Lines>
  <Paragraphs>2</Paragraphs>
  <ScaleCrop>false</ScaleCrop>
  <Company/>
  <LinksUpToDate>false</LinksUpToDate>
  <CharactersWithSpaces>1462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2021-11-16T03:37:00Z</dcterms:created>
  <dcterms:modified xsi:type="dcterms:W3CDTF">2021-11-16T03:37:00Z</dcterms:modified>
</cp:coreProperties>
</file>